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2350AFCE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DA27E1">
        <w:t>2</w:t>
      </w:r>
      <w:r w:rsidR="000634B8">
        <w:t>620 TIX PR</w:t>
      </w:r>
      <w:r w:rsidR="00B65E45">
        <w:t xml:space="preserve"> </w:t>
      </w:r>
      <w:r w:rsidR="00DA27E1">
        <w:t>je</w:t>
      </w:r>
      <w:r w:rsidR="000634B8">
        <w:t xml:space="preserve"> </w:t>
      </w:r>
      <w:proofErr w:type="spellStart"/>
      <w:r w:rsidR="000634B8">
        <w:t>tixotropick</w:t>
      </w:r>
      <w:r w:rsidR="00EF3B3D">
        <w:t>ý</w:t>
      </w:r>
      <w:proofErr w:type="spellEnd"/>
      <w:r w:rsidR="00DA27E1">
        <w:t xml:space="preserve">, </w:t>
      </w:r>
      <w:proofErr w:type="spellStart"/>
      <w:r w:rsidR="000634B8">
        <w:t>neakcelerovan</w:t>
      </w:r>
      <w:r w:rsidR="00EF3B3D">
        <w:t>ý</w:t>
      </w:r>
      <w:proofErr w:type="spellEnd"/>
      <w:r w:rsidR="000634B8">
        <w:t xml:space="preserve"> </w:t>
      </w:r>
      <w:proofErr w:type="gramStart"/>
      <w:r w:rsidR="000634B8">
        <w:t>a</w:t>
      </w:r>
      <w:proofErr w:type="gramEnd"/>
      <w:r w:rsidR="000634B8">
        <w:t xml:space="preserve"> </w:t>
      </w:r>
      <w:proofErr w:type="spellStart"/>
      <w:r w:rsidR="00EF3B3D">
        <w:t>isoftalický</w:t>
      </w:r>
      <w:proofErr w:type="spellEnd"/>
      <w:r w:rsidR="00EF3B3D">
        <w:t xml:space="preserve"> polyester s </w:t>
      </w:r>
      <w:proofErr w:type="spellStart"/>
      <w:r w:rsidR="00EF3B3D">
        <w:t>nízkým</w:t>
      </w:r>
      <w:proofErr w:type="spellEnd"/>
      <w:r w:rsidR="00EF3B3D">
        <w:t xml:space="preserve"> </w:t>
      </w:r>
      <w:proofErr w:type="spellStart"/>
      <w:r w:rsidR="00EF3B3D">
        <w:t>exotermem</w:t>
      </w:r>
      <w:proofErr w:type="spellEnd"/>
      <w:r w:rsidR="00EF3B3D">
        <w:t xml:space="preserve"> a </w:t>
      </w:r>
      <w:proofErr w:type="spellStart"/>
      <w:r w:rsidR="00EF3B3D">
        <w:t>nízkou</w:t>
      </w:r>
      <w:proofErr w:type="spellEnd"/>
      <w:r w:rsidR="00EF3B3D">
        <w:t xml:space="preserve"> </w:t>
      </w:r>
      <w:proofErr w:type="spellStart"/>
      <w:r w:rsidR="00EF3B3D">
        <w:t>viskozitou</w:t>
      </w:r>
      <w:proofErr w:type="spellEnd"/>
      <w:r w:rsidR="00EF3B3D">
        <w:t xml:space="preserve">. </w:t>
      </w:r>
      <w:proofErr w:type="spellStart"/>
      <w:r w:rsidR="00EF3B3D">
        <w:t>Má</w:t>
      </w:r>
      <w:proofErr w:type="spellEnd"/>
      <w:r w:rsidR="00EF3B3D">
        <w:t xml:space="preserve"> </w:t>
      </w:r>
      <w:proofErr w:type="spellStart"/>
      <w:r w:rsidR="00EF3B3D">
        <w:t>excelentní</w:t>
      </w:r>
      <w:proofErr w:type="spellEnd"/>
      <w:r w:rsidR="00EF3B3D">
        <w:t xml:space="preserve"> </w:t>
      </w:r>
      <w:proofErr w:type="spellStart"/>
      <w:r w:rsidR="00EF3B3D">
        <w:t>mechanické</w:t>
      </w:r>
      <w:proofErr w:type="spellEnd"/>
      <w:r w:rsidR="00EF3B3D">
        <w:t xml:space="preserve"> </w:t>
      </w:r>
      <w:proofErr w:type="spellStart"/>
      <w:r w:rsidR="00EF3B3D">
        <w:t>vlasntosti</w:t>
      </w:r>
      <w:proofErr w:type="spellEnd"/>
      <w:r w:rsidR="00EF3B3D">
        <w:t xml:space="preserve"> a </w:t>
      </w:r>
      <w:proofErr w:type="spellStart"/>
      <w:r w:rsidR="00EF3B3D">
        <w:t>chemickou</w:t>
      </w:r>
      <w:proofErr w:type="spellEnd"/>
      <w:r w:rsidR="00EF3B3D">
        <w:t xml:space="preserve"> </w:t>
      </w:r>
      <w:proofErr w:type="spellStart"/>
      <w:r w:rsidR="00EF3B3D">
        <w:t>odolnost</w:t>
      </w:r>
      <w:proofErr w:type="spellEnd"/>
      <w:r w:rsidR="00EF3B3D">
        <w:t xml:space="preserve">. Je </w:t>
      </w:r>
      <w:proofErr w:type="spellStart"/>
      <w:r w:rsidR="00EF3B3D">
        <w:t>používaná</w:t>
      </w:r>
      <w:proofErr w:type="spellEnd"/>
      <w:r w:rsidR="00EF3B3D">
        <w:t xml:space="preserve"> </w:t>
      </w:r>
      <w:proofErr w:type="spellStart"/>
      <w:r w:rsidR="00EF3B3D">
        <w:t>ve</w:t>
      </w:r>
      <w:proofErr w:type="spellEnd"/>
      <w:r w:rsidR="00EF3B3D">
        <w:t xml:space="preserve"> </w:t>
      </w:r>
      <w:proofErr w:type="spellStart"/>
      <w:r w:rsidR="00EF3B3D">
        <w:t>většině</w:t>
      </w:r>
      <w:proofErr w:type="spellEnd"/>
      <w:r w:rsidR="00EF3B3D">
        <w:t xml:space="preserve"> </w:t>
      </w:r>
      <w:proofErr w:type="spellStart"/>
      <w:r w:rsidR="00EF3B3D">
        <w:t>procesů</w:t>
      </w:r>
      <w:proofErr w:type="spellEnd"/>
      <w:r w:rsidR="00EF3B3D">
        <w:t xml:space="preserve"> s </w:t>
      </w:r>
      <w:proofErr w:type="spellStart"/>
      <w:r w:rsidR="00EF3B3D">
        <w:t>ručním</w:t>
      </w:r>
      <w:proofErr w:type="spellEnd"/>
      <w:r w:rsidR="00EF3B3D">
        <w:t xml:space="preserve"> </w:t>
      </w:r>
      <w:proofErr w:type="spellStart"/>
      <w:r w:rsidR="00EF3B3D">
        <w:t>nanešením</w:t>
      </w:r>
      <w:proofErr w:type="spellEnd"/>
      <w:r w:rsidR="00EF3B3D">
        <w:t xml:space="preserve">, </w:t>
      </w:r>
      <w:proofErr w:type="spellStart"/>
      <w:r w:rsidR="00B461C7">
        <w:t>stříkaním</w:t>
      </w:r>
      <w:proofErr w:type="spellEnd"/>
      <w:r w:rsidR="00B461C7">
        <w:t xml:space="preserve"> </w:t>
      </w:r>
      <w:proofErr w:type="spellStart"/>
      <w:r w:rsidR="00B461C7">
        <w:t>vlákna</w:t>
      </w:r>
      <w:proofErr w:type="spellEnd"/>
      <w:r w:rsidR="00B461C7">
        <w:t xml:space="preserve">, </w:t>
      </w:r>
      <w:proofErr w:type="spellStart"/>
      <w:r w:rsidR="00B461C7">
        <w:t>pultruze</w:t>
      </w:r>
      <w:proofErr w:type="spellEnd"/>
      <w:r w:rsidR="00B461C7">
        <w:t xml:space="preserve"> a </w:t>
      </w:r>
      <w:proofErr w:type="spellStart"/>
      <w:r w:rsidR="00B461C7">
        <w:t>vinutím</w:t>
      </w:r>
      <w:proofErr w:type="spellEnd"/>
      <w:r w:rsidR="00B461C7">
        <w:t xml:space="preserve"> </w:t>
      </w:r>
      <w:proofErr w:type="spellStart"/>
      <w:r w:rsidR="00B461C7">
        <w:t>vlákna</w:t>
      </w:r>
      <w:proofErr w:type="spellEnd"/>
      <w:r w:rsidR="00B461C7">
        <w:t>.</w:t>
      </w:r>
      <w:r w:rsidR="00D93921">
        <w:t xml:space="preserve"> </w:t>
      </w:r>
      <w:proofErr w:type="spellStart"/>
      <w:r w:rsidR="00D93921">
        <w:t>Mže</w:t>
      </w:r>
      <w:proofErr w:type="spellEnd"/>
      <w:r w:rsidR="00D93921">
        <w:t xml:space="preserve"> </w:t>
      </w:r>
      <w:proofErr w:type="spellStart"/>
      <w:r w:rsidR="00D93921">
        <w:t>být</w:t>
      </w:r>
      <w:proofErr w:type="spellEnd"/>
      <w:r w:rsidR="00D93921">
        <w:t xml:space="preserve"> </w:t>
      </w:r>
      <w:proofErr w:type="spellStart"/>
      <w:r w:rsidR="00D93921">
        <w:t>použitá</w:t>
      </w:r>
      <w:proofErr w:type="spellEnd"/>
      <w:r w:rsidR="00D93921">
        <w:t xml:space="preserve"> v </w:t>
      </w:r>
      <w:proofErr w:type="spellStart"/>
      <w:r w:rsidR="00D93921">
        <w:t>produkci</w:t>
      </w:r>
      <w:proofErr w:type="spellEnd"/>
      <w:r w:rsidR="00D93921">
        <w:t xml:space="preserve"> </w:t>
      </w:r>
      <w:proofErr w:type="spellStart"/>
      <w:r w:rsidR="00D93921">
        <w:t>materiálů</w:t>
      </w:r>
      <w:proofErr w:type="spellEnd"/>
      <w:r w:rsidR="00D93921">
        <w:t xml:space="preserve">, </w:t>
      </w:r>
      <w:proofErr w:type="spellStart"/>
      <w:r w:rsidR="00D93921">
        <w:t>které</w:t>
      </w:r>
      <w:proofErr w:type="spellEnd"/>
      <w:r w:rsidR="00D93921">
        <w:t xml:space="preserve"> </w:t>
      </w:r>
      <w:proofErr w:type="spellStart"/>
      <w:r w:rsidR="00D93921">
        <w:t>vyžadují</w:t>
      </w:r>
      <w:proofErr w:type="spellEnd"/>
      <w:r w:rsidR="00D93921">
        <w:t xml:space="preserve"> </w:t>
      </w:r>
      <w:proofErr w:type="spellStart"/>
      <w:r w:rsidR="00D93921">
        <w:t>odolnost</w:t>
      </w:r>
      <w:proofErr w:type="spellEnd"/>
      <w:r w:rsidR="00D93921">
        <w:t xml:space="preserve"> </w:t>
      </w:r>
      <w:proofErr w:type="spellStart"/>
      <w:r w:rsidR="00D93921">
        <w:t>vůči</w:t>
      </w:r>
      <w:proofErr w:type="spellEnd"/>
      <w:r w:rsidR="00D93921">
        <w:t xml:space="preserve"> </w:t>
      </w:r>
      <w:proofErr w:type="spellStart"/>
      <w:r w:rsidR="00D93921">
        <w:t>vysokým</w:t>
      </w:r>
      <w:proofErr w:type="spellEnd"/>
      <w:r w:rsidR="00D93921">
        <w:t xml:space="preserve"> </w:t>
      </w:r>
      <w:proofErr w:type="spellStart"/>
      <w:r w:rsidR="00D93921">
        <w:t>teplotám</w:t>
      </w:r>
      <w:proofErr w:type="spellEnd"/>
      <w:r w:rsidR="00D93921">
        <w:t xml:space="preserve"> a </w:t>
      </w:r>
      <w:proofErr w:type="spellStart"/>
      <w:r w:rsidR="00D93921">
        <w:t>chemickou</w:t>
      </w:r>
      <w:proofErr w:type="spellEnd"/>
      <w:r w:rsidR="00D93921">
        <w:t xml:space="preserve"> </w:t>
      </w:r>
      <w:proofErr w:type="spellStart"/>
      <w:r w:rsidR="00D93921">
        <w:t>odolnost</w:t>
      </w:r>
      <w:proofErr w:type="spellEnd"/>
      <w:r w:rsidR="00D93921">
        <w:t xml:space="preserve"> </w:t>
      </w:r>
      <w:proofErr w:type="spellStart"/>
      <w:r w:rsidR="00D93921">
        <w:t>jako</w:t>
      </w:r>
      <w:proofErr w:type="spellEnd"/>
      <w:r w:rsidR="00D93921">
        <w:t xml:space="preserve"> </w:t>
      </w:r>
      <w:proofErr w:type="spellStart"/>
      <w:r w:rsidR="00D93921">
        <w:t>roury</w:t>
      </w:r>
      <w:proofErr w:type="spellEnd"/>
      <w:r w:rsidR="00D93921">
        <w:t xml:space="preserve">, </w:t>
      </w:r>
      <w:proofErr w:type="spellStart"/>
      <w:r w:rsidR="00D93921">
        <w:t>nádrže</w:t>
      </w:r>
      <w:proofErr w:type="spellEnd"/>
      <w:r w:rsidR="00D93921">
        <w:t xml:space="preserve"> a </w:t>
      </w:r>
      <w:proofErr w:type="spellStart"/>
      <w:r w:rsidR="00D93921">
        <w:t>ve</w:t>
      </w:r>
      <w:proofErr w:type="spellEnd"/>
      <w:r w:rsidR="00D93921">
        <w:t xml:space="preserve"> </w:t>
      </w:r>
      <w:proofErr w:type="spellStart"/>
      <w:r w:rsidR="00D93921">
        <w:t>výrobě</w:t>
      </w:r>
      <w:proofErr w:type="spellEnd"/>
      <w:r w:rsidR="00D93921">
        <w:t xml:space="preserve"> </w:t>
      </w:r>
      <w:proofErr w:type="spellStart"/>
      <w:r w:rsidR="00D93921">
        <w:t>vybavení</w:t>
      </w:r>
      <w:proofErr w:type="spellEnd"/>
      <w:r w:rsidR="00D93921">
        <w:t xml:space="preserve"> </w:t>
      </w:r>
      <w:proofErr w:type="spellStart"/>
      <w:r w:rsidR="00D93921">
        <w:t>určenému</w:t>
      </w:r>
      <w:proofErr w:type="spellEnd"/>
      <w:r w:rsidR="00D93921">
        <w:t xml:space="preserve"> </w:t>
      </w:r>
      <w:proofErr w:type="spellStart"/>
      <w:r w:rsidR="00D93921">
        <w:t>ke</w:t>
      </w:r>
      <w:proofErr w:type="spellEnd"/>
      <w:r w:rsidR="00D93921">
        <w:t xml:space="preserve"> </w:t>
      </w:r>
      <w:proofErr w:type="spellStart"/>
      <w:r w:rsidR="00D93921">
        <w:t>skladování</w:t>
      </w:r>
      <w:proofErr w:type="spellEnd"/>
      <w:r w:rsidR="00D93921">
        <w:t xml:space="preserve">, </w:t>
      </w:r>
      <w:proofErr w:type="spellStart"/>
      <w:r w:rsidR="00D93921">
        <w:t>přemísťování</w:t>
      </w:r>
      <w:proofErr w:type="spellEnd"/>
      <w:r w:rsidR="00D93921">
        <w:t xml:space="preserve"> a </w:t>
      </w:r>
      <w:proofErr w:type="spellStart"/>
      <w:r w:rsidR="00D93921">
        <w:t>manipulace</w:t>
      </w:r>
      <w:proofErr w:type="spellEnd"/>
      <w:r w:rsidR="00D93921">
        <w:t xml:space="preserve"> s </w:t>
      </w:r>
      <w:proofErr w:type="spellStart"/>
      <w:r w:rsidR="00D93921">
        <w:t>jídlem</w:t>
      </w:r>
      <w:proofErr w:type="spellEnd"/>
      <w:r w:rsidR="00D93921">
        <w:t xml:space="preserve">. </w:t>
      </w:r>
      <w:proofErr w:type="spellStart"/>
      <w:r w:rsidR="00D93921">
        <w:t>Dobře</w:t>
      </w:r>
      <w:proofErr w:type="spellEnd"/>
      <w:r w:rsidR="00D93921">
        <w:t xml:space="preserve"> </w:t>
      </w:r>
      <w:proofErr w:type="spellStart"/>
      <w:r w:rsidR="00D93921">
        <w:t>mokří</w:t>
      </w:r>
      <w:proofErr w:type="spellEnd"/>
      <w:r w:rsidR="00D93921">
        <w:t xml:space="preserve"> </w:t>
      </w:r>
      <w:proofErr w:type="spellStart"/>
      <w:r w:rsidR="00D93921">
        <w:t>vlákno</w:t>
      </w:r>
      <w:proofErr w:type="spellEnd"/>
      <w:r w:rsidR="00D93921">
        <w:t xml:space="preserve">. </w:t>
      </w:r>
    </w:p>
    <w:p w14:paraId="50B4A23F" w14:textId="76662F88" w:rsidR="00D93921" w:rsidRDefault="00D93921" w:rsidP="00526935">
      <w:pPr>
        <w:pStyle w:val="Zkladntext"/>
        <w:spacing w:before="4"/>
        <w:ind w:right="10"/>
        <w:jc w:val="both"/>
      </w:pPr>
      <w:r>
        <w:t xml:space="preserve">ES-2620-PR </w:t>
      </w:r>
      <w:proofErr w:type="spellStart"/>
      <w:r w:rsidR="00155AB1">
        <w:t>jsou</w:t>
      </w:r>
      <w:proofErr w:type="spellEnd"/>
      <w:r w:rsidR="00155AB1">
        <w:t xml:space="preserve"> v </w:t>
      </w:r>
      <w:proofErr w:type="spellStart"/>
      <w:r w:rsidR="00155AB1">
        <w:t>souladu</w:t>
      </w:r>
      <w:proofErr w:type="spellEnd"/>
      <w:r w:rsidR="00155AB1">
        <w:t xml:space="preserve"> s BS6920-1. 2,6 </w:t>
      </w:r>
      <w:proofErr w:type="spellStart"/>
      <w:r w:rsidR="00155AB1">
        <w:t>Standart</w:t>
      </w:r>
      <w:proofErr w:type="spellEnd"/>
      <w:r w:rsidR="00155AB1">
        <w:t xml:space="preserve">, s </w:t>
      </w:r>
      <w:proofErr w:type="spellStart"/>
      <w:r w:rsidR="00155AB1">
        <w:t>ohledem</w:t>
      </w:r>
      <w:proofErr w:type="spellEnd"/>
      <w:r w:rsidR="00155AB1">
        <w:t xml:space="preserve"> </w:t>
      </w:r>
      <w:proofErr w:type="spellStart"/>
      <w:r w:rsidR="00155AB1">
        <w:t>na</w:t>
      </w:r>
      <w:proofErr w:type="spellEnd"/>
      <w:r w:rsidR="00155AB1">
        <w:t xml:space="preserve"> </w:t>
      </w:r>
      <w:proofErr w:type="spellStart"/>
      <w:r w:rsidR="00155AB1">
        <w:t>dopad</w:t>
      </w:r>
      <w:proofErr w:type="spellEnd"/>
      <w:r w:rsidR="00155AB1">
        <w:t xml:space="preserve"> </w:t>
      </w:r>
      <w:proofErr w:type="spellStart"/>
      <w:r w:rsidR="00155AB1">
        <w:t>na</w:t>
      </w:r>
      <w:proofErr w:type="spellEnd"/>
      <w:r w:rsidR="00155AB1">
        <w:t xml:space="preserve"> </w:t>
      </w:r>
      <w:proofErr w:type="spellStart"/>
      <w:r w:rsidR="00155AB1">
        <w:t>kvalitu</w:t>
      </w:r>
      <w:proofErr w:type="spellEnd"/>
      <w:r w:rsidR="00155AB1">
        <w:t xml:space="preserve"> </w:t>
      </w:r>
      <w:proofErr w:type="spellStart"/>
      <w:r w:rsidR="00155AB1">
        <w:t>vody</w:t>
      </w:r>
      <w:proofErr w:type="spellEnd"/>
      <w:r w:rsidR="00155AB1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1CC29D94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Spray up</w:t>
            </w:r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7B540E7F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47922CA5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6A2B74CD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155AB1" w14:paraId="782ADF76" w14:textId="77777777" w:rsidTr="00155AB1">
        <w:trPr>
          <w:trHeight w:val="534"/>
        </w:trPr>
        <w:tc>
          <w:tcPr>
            <w:tcW w:w="2155" w:type="dxa"/>
            <w:vMerge w:val="restart"/>
            <w:vAlign w:val="center"/>
          </w:tcPr>
          <w:p w14:paraId="445644D6" w14:textId="77777777" w:rsidR="00155AB1" w:rsidRDefault="00155AB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155AB1" w:rsidRDefault="00155AB1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588B2C17" w14:textId="77777777" w:rsidR="00155AB1" w:rsidRDefault="00155AB1" w:rsidP="004A4173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sz w:val="24"/>
              </w:rPr>
              <w:t xml:space="preserve">2600 </w:t>
            </w:r>
            <w:r>
              <w:rPr>
                <w:w w:val="105"/>
                <w:sz w:val="24"/>
              </w:rPr>
              <w:t xml:space="preserve">± 250 </w:t>
            </w:r>
          </w:p>
          <w:p w14:paraId="38461450" w14:textId="35CF0D5D" w:rsidR="00155AB1" w:rsidRPr="00311851" w:rsidRDefault="00155AB1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155AB1" w:rsidRDefault="00155AB1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155AB1" w14:paraId="428D218A" w14:textId="77777777" w:rsidTr="00AC7C8A">
        <w:trPr>
          <w:trHeight w:val="533"/>
        </w:trPr>
        <w:tc>
          <w:tcPr>
            <w:tcW w:w="2155" w:type="dxa"/>
            <w:vMerge/>
            <w:vAlign w:val="center"/>
          </w:tcPr>
          <w:p w14:paraId="175C3674" w14:textId="77777777" w:rsidR="00155AB1" w:rsidRPr="283B3D6A" w:rsidRDefault="00155AB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47A1B50A" w14:textId="77777777" w:rsidR="00155AB1" w:rsidRDefault="00155AB1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3C4C0F88" w14:textId="77777777" w:rsidR="00155AB1" w:rsidRDefault="00155AB1" w:rsidP="004A4173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sz w:val="24"/>
              </w:rPr>
              <w:t xml:space="preserve">1100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</w:t>
            </w:r>
            <w:r w:rsidR="00E73F9F">
              <w:rPr>
                <w:w w:val="105"/>
                <w:sz w:val="24"/>
              </w:rPr>
              <w:t>200</w:t>
            </w:r>
          </w:p>
          <w:p w14:paraId="21AB239E" w14:textId="1C876058" w:rsidR="00E73F9F" w:rsidRDefault="00E73F9F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3D8215DA" w14:textId="77777777" w:rsidR="00155AB1" w:rsidRPr="283B3D6A" w:rsidRDefault="00155AB1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6ADB103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E73F9F"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6E32AB04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E73F9F">
              <w:rPr>
                <w:sz w:val="24"/>
                <w:szCs w:val="24"/>
              </w:rPr>
              <w:t xml:space="preserve">2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BD77BB5" w:rsidR="009761E8" w:rsidRPr="00E73F9F" w:rsidRDefault="00E73F9F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r>
              <w:rPr>
                <w:rFonts w:ascii="Malgun Gothic" w:cs="Calibri"/>
                <w:b/>
                <w:spacing w:val="-2"/>
                <w:sz w:val="24"/>
              </w:rPr>
              <w:t>as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</w:rPr>
              <w:t xml:space="preserve"> zgelov</w:t>
            </w:r>
            <w:r>
              <w:rPr>
                <w:rFonts w:ascii="Malgun Gothic" w:cs="Calibri"/>
                <w:b/>
                <w:spacing w:val="-2"/>
                <w:sz w:val="24"/>
              </w:rPr>
              <w:t>á</w:t>
            </w:r>
            <w:r>
              <w:rPr>
                <w:rFonts w:ascii="Malgun Gothic" w:cs="Calibri"/>
                <w:b/>
                <w:spacing w:val="-2"/>
                <w:sz w:val="24"/>
              </w:rPr>
              <w:t>n</w:t>
            </w:r>
            <w:r>
              <w:rPr>
                <w:rFonts w:ascii="Malgun Gothic" w:cs="Calibri"/>
                <w:b/>
                <w:spacing w:val="-2"/>
                <w:sz w:val="24"/>
              </w:rPr>
              <w:t>í</w:t>
            </w:r>
            <w:r w:rsidRPr="00E73F9F">
              <w:rPr>
                <w:rFonts w:ascii="Malgun Gothic" w:cs="Calibri"/>
                <w:b/>
                <w:color w:val="FF0000"/>
                <w:spacing w:val="-2"/>
                <w:sz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025CF80" w14:textId="5A1592B8" w:rsidR="009761E8" w:rsidRPr="283B3D6A" w:rsidRDefault="00E73F9F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05963520" w14:textId="7369FE17" w:rsidR="009761E8" w:rsidRPr="283B3D6A" w:rsidRDefault="009761E8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  <w:r>
              <w:rPr>
                <w:w w:val="105"/>
                <w:sz w:val="24"/>
              </w:rPr>
              <w:t xml:space="preserve">± </w:t>
            </w:r>
            <w:r w:rsidR="00E73F9F">
              <w:rPr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1F5736FE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00E73F9F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A278375" w:rsidR="009761E8" w:rsidRPr="009761E8" w:rsidRDefault="00E73F9F" w:rsidP="00E73F9F">
            <w:pPr>
              <w:pStyle w:val="TableParagraph"/>
              <w:spacing w:before="34"/>
              <w:ind w:left="0"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1-3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264DF670" w:rsidR="00D947D8" w:rsidRDefault="00E73F9F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Pr="00E73F9F" w:rsidRDefault="283B3D6A" w:rsidP="00311851">
            <w:pPr>
              <w:pStyle w:val="TableParagraph"/>
              <w:spacing w:before="91"/>
              <w:rPr>
                <w:sz w:val="10"/>
                <w:szCs w:val="10"/>
              </w:rPr>
            </w:pPr>
            <w:r w:rsidRPr="00E73F9F">
              <w:rPr>
                <w:color w:val="FF0000"/>
                <w:spacing w:val="-2"/>
                <w:sz w:val="10"/>
                <w:szCs w:val="10"/>
                <w:vertAlign w:val="superscript"/>
              </w:rPr>
              <w:lastRenderedPageBreak/>
              <w:t>1</w:t>
            </w:r>
            <w:r w:rsidRPr="00E73F9F">
              <w:rPr>
                <w:spacing w:val="-2"/>
                <w:sz w:val="10"/>
                <w:szCs w:val="10"/>
              </w:rPr>
              <w:t xml:space="preserve">Brookfield DV II, 25 °C, 4 </w:t>
            </w:r>
            <w:r w:rsidRPr="00E73F9F">
              <w:rPr>
                <w:spacing w:val="-5"/>
                <w:sz w:val="10"/>
                <w:szCs w:val="10"/>
              </w:rPr>
              <w:t>o</w:t>
            </w:r>
            <w:r w:rsidR="7FC2BF97" w:rsidRPr="00E73F9F">
              <w:rPr>
                <w:spacing w:val="-5"/>
                <w:sz w:val="10"/>
                <w:szCs w:val="10"/>
              </w:rPr>
              <w:t>/s</w:t>
            </w:r>
          </w:p>
          <w:p w14:paraId="22DF42DB" w14:textId="77777777" w:rsidR="00E73F9F" w:rsidRDefault="003B3DD3" w:rsidP="00E73F9F">
            <w:pPr>
              <w:pStyle w:val="TableParagraph"/>
              <w:spacing w:before="83"/>
              <w:ind w:right="2"/>
              <w:rPr>
                <w:sz w:val="10"/>
                <w:szCs w:val="10"/>
              </w:rPr>
            </w:pPr>
            <w:r w:rsidRPr="00E73F9F">
              <w:rPr>
                <w:color w:val="FF0000"/>
                <w:sz w:val="10"/>
                <w:szCs w:val="10"/>
                <w:vertAlign w:val="superscript"/>
              </w:rPr>
              <w:t>2</w:t>
            </w:r>
            <w:r w:rsidRPr="00E73F9F">
              <w:rPr>
                <w:sz w:val="10"/>
                <w:szCs w:val="10"/>
              </w:rPr>
              <w:t xml:space="preserve">25 °C, </w:t>
            </w:r>
            <w:r w:rsidR="00467970" w:rsidRPr="00E73F9F">
              <w:rPr>
                <w:sz w:val="10"/>
                <w:szCs w:val="10"/>
              </w:rPr>
              <w:t xml:space="preserve">0,25 ml </w:t>
            </w:r>
            <w:proofErr w:type="spellStart"/>
            <w:r w:rsidR="00467970" w:rsidRPr="00E73F9F">
              <w:rPr>
                <w:sz w:val="10"/>
                <w:szCs w:val="10"/>
              </w:rPr>
              <w:t>oktoátu</w:t>
            </w:r>
            <w:proofErr w:type="spellEnd"/>
            <w:r w:rsidR="00467970" w:rsidRPr="00E73F9F">
              <w:rPr>
                <w:sz w:val="10"/>
                <w:szCs w:val="10"/>
              </w:rPr>
              <w:t xml:space="preserve"> </w:t>
            </w:r>
            <w:proofErr w:type="spellStart"/>
            <w:r w:rsidR="00467970" w:rsidRPr="00E73F9F">
              <w:rPr>
                <w:sz w:val="10"/>
                <w:szCs w:val="10"/>
              </w:rPr>
              <w:t>kobaltu</w:t>
            </w:r>
            <w:proofErr w:type="spellEnd"/>
            <w:r w:rsidR="00467970" w:rsidRPr="00E73F9F">
              <w:rPr>
                <w:sz w:val="10"/>
                <w:szCs w:val="10"/>
              </w:rPr>
              <w:t xml:space="preserve"> (6%) </w:t>
            </w:r>
            <w:r w:rsidR="00E73F9F" w:rsidRPr="00E73F9F">
              <w:rPr>
                <w:sz w:val="10"/>
                <w:szCs w:val="10"/>
              </w:rPr>
              <w:t xml:space="preserve">a 2 ml MEK-P </w:t>
            </w:r>
            <w:r w:rsidR="00B65E45" w:rsidRPr="00E73F9F">
              <w:rPr>
                <w:sz w:val="10"/>
                <w:szCs w:val="10"/>
              </w:rPr>
              <w:t>(</w:t>
            </w:r>
            <w:proofErr w:type="spellStart"/>
            <w:r w:rsidR="00B65E45" w:rsidRPr="00E73F9F">
              <w:rPr>
                <w:sz w:val="10"/>
                <w:szCs w:val="10"/>
              </w:rPr>
              <w:t>Butanox</w:t>
            </w:r>
            <w:proofErr w:type="spellEnd"/>
            <w:r w:rsidR="00B65E45" w:rsidRPr="00E73F9F">
              <w:rPr>
                <w:sz w:val="10"/>
                <w:szCs w:val="10"/>
              </w:rPr>
              <w:t xml:space="preserve"> M60) </w:t>
            </w:r>
            <w:proofErr w:type="spellStart"/>
            <w:r w:rsidR="002548EC" w:rsidRPr="00E73F9F">
              <w:rPr>
                <w:sz w:val="10"/>
                <w:szCs w:val="10"/>
              </w:rPr>
              <w:t>na</w:t>
            </w:r>
            <w:proofErr w:type="spellEnd"/>
            <w:r w:rsidR="002548EC" w:rsidRPr="00E73F9F">
              <w:rPr>
                <w:sz w:val="10"/>
                <w:szCs w:val="10"/>
              </w:rPr>
              <w:t xml:space="preserve"> 100 g </w:t>
            </w:r>
            <w:proofErr w:type="spellStart"/>
            <w:r w:rsidR="002548EC" w:rsidRPr="00E73F9F">
              <w:rPr>
                <w:sz w:val="10"/>
                <w:szCs w:val="10"/>
              </w:rPr>
              <w:t>vzork</w:t>
            </w:r>
            <w:r w:rsidR="00E73F9F" w:rsidRPr="00E73F9F">
              <w:rPr>
                <w:sz w:val="10"/>
                <w:szCs w:val="10"/>
              </w:rPr>
              <w:t>u</w:t>
            </w:r>
            <w:proofErr w:type="spellEnd"/>
          </w:p>
          <w:p w14:paraId="141767B5" w14:textId="33C7E7CA" w:rsidR="00E73F9F" w:rsidRPr="00E73F9F" w:rsidRDefault="00E73F9F" w:rsidP="00E73F9F">
            <w:pPr>
              <w:pStyle w:val="TableParagraph"/>
              <w:spacing w:before="83"/>
              <w:ind w:right="2"/>
            </w:pPr>
            <w:r>
              <w:rPr>
                <w:color w:val="FF0000"/>
                <w:sz w:val="10"/>
                <w:szCs w:val="10"/>
                <w:vertAlign w:val="superscript"/>
              </w:rPr>
              <w:t xml:space="preserve">3 </w:t>
            </w:r>
            <w:r w:rsidRPr="00E73F9F">
              <w:rPr>
                <w:color w:val="000000" w:themeColor="text1"/>
                <w:sz w:val="10"/>
                <w:szCs w:val="10"/>
              </w:rPr>
              <w:t xml:space="preserve">80°C, 1 g Perkadox16 </w:t>
            </w:r>
            <w:proofErr w:type="spellStart"/>
            <w:r w:rsidRPr="00E73F9F">
              <w:rPr>
                <w:color w:val="000000" w:themeColor="text1"/>
                <w:sz w:val="10"/>
                <w:szCs w:val="10"/>
              </w:rPr>
              <w:t>na</w:t>
            </w:r>
            <w:proofErr w:type="spellEnd"/>
            <w:r w:rsidRPr="00E73F9F">
              <w:rPr>
                <w:color w:val="000000" w:themeColor="text1"/>
                <w:sz w:val="10"/>
                <w:szCs w:val="10"/>
              </w:rPr>
              <w:t xml:space="preserve"> 100 g </w:t>
            </w:r>
            <w:proofErr w:type="spellStart"/>
            <w:r w:rsidRPr="00E73F9F">
              <w:rPr>
                <w:color w:val="000000" w:themeColor="text1"/>
                <w:sz w:val="10"/>
                <w:szCs w:val="10"/>
              </w:rPr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8"/>
          <w:footerReference w:type="default" r:id="rId9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BCF968D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28E8EDC7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E73F9F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E73F9F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46B6DC45" w:rsidR="002804EE" w:rsidRDefault="002804EE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E73F9F">
              <w:rPr>
                <w:sz w:val="24"/>
              </w:rPr>
              <w:t>9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E73F9F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74E4375" w:rsidR="00195849" w:rsidRDefault="00E73F9F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2804EE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>5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5F8DA8FD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E73F9F">
              <w:rPr>
                <w:w w:val="105"/>
                <w:sz w:val="24"/>
              </w:rPr>
              <w:t>30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7DBD3CDA" w:rsidR="002804EE" w:rsidRDefault="002804E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E73F9F">
              <w:rPr>
                <w:w w:val="105"/>
                <w:sz w:val="24"/>
              </w:rPr>
              <w:t>8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</w:t>
            </w:r>
            <w:r w:rsidR="00E73F9F"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09605B4E" w:rsidR="00F33D12" w:rsidRDefault="00E73F9F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781FF5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E73F9F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B56F4" w14:paraId="47213E0A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56DD41F" w14:textId="656265C2" w:rsidR="00EB56F4" w:rsidRPr="00930ACE" w:rsidRDefault="00930AC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416FA1BF" w14:textId="6332D094" w:rsidR="00EB56F4" w:rsidRDefault="00930ACE" w:rsidP="00930AC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729CF938" w14:textId="331711A3" w:rsidR="00EB56F4" w:rsidRDefault="00930ACE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75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0B11DB93" w14:textId="5109A9B8" w:rsidR="00EB56F4" w:rsidRDefault="00930AC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7077CA50" w14:textId="7692C6EA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88BD1B6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E544E3E" w14:textId="5A4B4829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77E5EEDF" w:rsidR="001700D9" w:rsidRDefault="00E73F9F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  <w:r>
        <w:rPr>
          <w:rFonts w:ascii="Malgun Gothic"/>
          <w:b/>
          <w:bCs/>
          <w:noProof/>
          <w:spacing w:val="-2"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00D3B271" wp14:editId="608B71B2">
            <wp:simplePos x="0" y="0"/>
            <wp:positionH relativeFrom="margin">
              <wp:posOffset>1499459</wp:posOffset>
            </wp:positionH>
            <wp:positionV relativeFrom="margin">
              <wp:posOffset>38436</wp:posOffset>
            </wp:positionV>
            <wp:extent cx="3296514" cy="2451966"/>
            <wp:effectExtent l="0" t="0" r="5715" b="0"/>
            <wp:wrapSquare wrapText="bothSides"/>
            <wp:docPr id="1954429365" name="Obrázek 5" descr="Obsah obrázku text, diagram, snímek obrazovky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429365" name="Obrázek 5" descr="Obsah obrázku text, diagram, snímek obrazovky, řada/pruh&#10;&#10;Popis byl vytvořen automaticky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514" cy="2451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2B800D" w14:textId="77777777" w:rsidR="00E73F9F" w:rsidRDefault="00E73F9F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</w:p>
    <w:p w14:paraId="6B23B76F" w14:textId="77777777" w:rsidR="00E73F9F" w:rsidRDefault="00E73F9F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</w:p>
    <w:p w14:paraId="5F0E4D1F" w14:textId="77777777" w:rsidR="00E73F9F" w:rsidRDefault="00E73F9F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</w:p>
    <w:p w14:paraId="2FD4928A" w14:textId="77777777" w:rsidR="00E73F9F" w:rsidRDefault="00E73F9F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</w:p>
    <w:p w14:paraId="0E4144B1" w14:textId="77777777" w:rsidR="00E73F9F" w:rsidRDefault="00E73F9F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</w:p>
    <w:p w14:paraId="67AEB8D3" w14:textId="77777777" w:rsidR="00E73F9F" w:rsidRDefault="00E73F9F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</w:p>
    <w:p w14:paraId="2BE9002E" w14:textId="78F4F02C" w:rsidR="001700D9" w:rsidRPr="00CE3D6A" w:rsidRDefault="000420DE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skenovac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(DSC)</w:t>
      </w:r>
    </w:p>
    <w:p w14:paraId="08F567A8" w14:textId="60A3470D" w:rsidR="000420DE" w:rsidRPr="00CE3D6A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teploty</w:t>
      </w:r>
      <w:proofErr w:type="spellEnd"/>
      <w:r w:rsidR="00CE3D6A"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E73F9F">
      <w:pPr>
        <w:spacing w:before="36"/>
        <w:ind w:left="116"/>
        <w:rPr>
          <w:sz w:val="20"/>
        </w:rPr>
      </w:pPr>
      <w:hyperlink r:id="rId11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23015125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A2526F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0634B8">
      <w:rPr>
        <w:rFonts w:ascii="Aptos" w:eastAsia="Aptos" w:hAnsi="Aptos" w:cs="Aptos"/>
        <w:b/>
        <w:bCs/>
        <w:sz w:val="24"/>
        <w:szCs w:val="24"/>
        <w:lang w:val="cs-CZ"/>
      </w:rPr>
      <w:t>620 TIX PR</w:t>
    </w:r>
  </w:p>
  <w:p w14:paraId="19485602" w14:textId="5351A1D2" w:rsidR="00BE4482" w:rsidRDefault="000634B8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ISOFTALICKÝ PIPE RELINING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73D1F"/>
    <w:multiLevelType w:val="hybridMultilevel"/>
    <w:tmpl w:val="807C7A4C"/>
    <w:lvl w:ilvl="0" w:tplc="A992F1E4">
      <w:start w:val="1"/>
      <w:numFmt w:val="decimal"/>
      <w:lvlText w:val="%1-"/>
      <w:lvlJc w:val="left"/>
      <w:pPr>
        <w:ind w:left="3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95" w:hanging="360"/>
      </w:pPr>
    </w:lvl>
    <w:lvl w:ilvl="2" w:tplc="0405001B" w:tentative="1">
      <w:start w:val="1"/>
      <w:numFmt w:val="lowerRoman"/>
      <w:lvlText w:val="%3."/>
      <w:lvlJc w:val="right"/>
      <w:pPr>
        <w:ind w:left="1815" w:hanging="180"/>
      </w:pPr>
    </w:lvl>
    <w:lvl w:ilvl="3" w:tplc="0405000F" w:tentative="1">
      <w:start w:val="1"/>
      <w:numFmt w:val="decimal"/>
      <w:lvlText w:val="%4."/>
      <w:lvlJc w:val="left"/>
      <w:pPr>
        <w:ind w:left="2535" w:hanging="360"/>
      </w:pPr>
    </w:lvl>
    <w:lvl w:ilvl="4" w:tplc="04050019" w:tentative="1">
      <w:start w:val="1"/>
      <w:numFmt w:val="lowerLetter"/>
      <w:lvlText w:val="%5."/>
      <w:lvlJc w:val="left"/>
      <w:pPr>
        <w:ind w:left="3255" w:hanging="360"/>
      </w:pPr>
    </w:lvl>
    <w:lvl w:ilvl="5" w:tplc="0405001B" w:tentative="1">
      <w:start w:val="1"/>
      <w:numFmt w:val="lowerRoman"/>
      <w:lvlText w:val="%6."/>
      <w:lvlJc w:val="right"/>
      <w:pPr>
        <w:ind w:left="3975" w:hanging="180"/>
      </w:pPr>
    </w:lvl>
    <w:lvl w:ilvl="6" w:tplc="0405000F" w:tentative="1">
      <w:start w:val="1"/>
      <w:numFmt w:val="decimal"/>
      <w:lvlText w:val="%7."/>
      <w:lvlJc w:val="left"/>
      <w:pPr>
        <w:ind w:left="4695" w:hanging="360"/>
      </w:pPr>
    </w:lvl>
    <w:lvl w:ilvl="7" w:tplc="04050019" w:tentative="1">
      <w:start w:val="1"/>
      <w:numFmt w:val="lowerLetter"/>
      <w:lvlText w:val="%8."/>
      <w:lvlJc w:val="left"/>
      <w:pPr>
        <w:ind w:left="5415" w:hanging="360"/>
      </w:pPr>
    </w:lvl>
    <w:lvl w:ilvl="8" w:tplc="0405001B" w:tentative="1">
      <w:start w:val="1"/>
      <w:numFmt w:val="lowerRoman"/>
      <w:lvlText w:val="%9."/>
      <w:lvlJc w:val="right"/>
      <w:pPr>
        <w:ind w:left="6135" w:hanging="180"/>
      </w:pPr>
    </w:lvl>
  </w:abstractNum>
  <w:num w:numId="1" w16cid:durableId="1429620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revisionView w:markup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634B8"/>
    <w:rsid w:val="000A450F"/>
    <w:rsid w:val="000F4259"/>
    <w:rsid w:val="00104EFC"/>
    <w:rsid w:val="00117D3E"/>
    <w:rsid w:val="00125DED"/>
    <w:rsid w:val="00155AB1"/>
    <w:rsid w:val="001630E2"/>
    <w:rsid w:val="001700D9"/>
    <w:rsid w:val="00173535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E361D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65930"/>
    <w:rsid w:val="00873B5F"/>
    <w:rsid w:val="00874BD4"/>
    <w:rsid w:val="00886821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461C7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3F80"/>
    <w:rsid w:val="00D8625E"/>
    <w:rsid w:val="00D93921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73F9F"/>
    <w:rsid w:val="00EB56F4"/>
    <w:rsid w:val="00EC7790"/>
    <w:rsid w:val="00ED09A7"/>
    <w:rsid w:val="00EE0BCC"/>
    <w:rsid w:val="00EF3B3D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  <w:style w:type="paragraph" w:styleId="Revize">
    <w:name w:val="Revision"/>
    <w:hidden/>
    <w:uiPriority w:val="99"/>
    <w:semiHidden/>
    <w:rsid w:val="00155AB1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skim.com.tr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10</TotalTime>
  <Pages>3</Pages>
  <Words>375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2024-06-13T12:47:00Z</dcterms:created>
  <dcterms:modified xsi:type="dcterms:W3CDTF">2024-06-13T12:47:00Z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